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03" w:rsidRDefault="00B66A4F" w:rsidP="00B66A4F">
      <w:pPr>
        <w:spacing w:after="0"/>
        <w:rPr>
          <w:b/>
          <w:noProof/>
        </w:rPr>
      </w:pPr>
      <w:r>
        <w:rPr>
          <w:b/>
          <w:noProof/>
        </w:rPr>
        <w:t>CONVEGNO INTERNAZIONALE DI STUDI “La tradizione violinistica piemontese: nuovi studi e prospettive”</w:t>
      </w:r>
    </w:p>
    <w:p w:rsidR="00B66A4F" w:rsidRDefault="00B66A4F" w:rsidP="000C4F7C">
      <w:pPr>
        <w:spacing w:after="0"/>
        <w:jc w:val="center"/>
        <w:rPr>
          <w:b/>
          <w:noProof/>
        </w:rPr>
      </w:pPr>
      <w:r>
        <w:rPr>
          <w:b/>
          <w:noProof/>
        </w:rPr>
        <w:t>Per il trentennale della fondazione dell’Istituto per i Beni Musicali in Piemonte</w:t>
      </w:r>
    </w:p>
    <w:p w:rsidR="00B66A4F" w:rsidRPr="000C4F7C" w:rsidRDefault="000C4F7C" w:rsidP="000C4F7C">
      <w:pPr>
        <w:jc w:val="center"/>
        <w:rPr>
          <w:b/>
          <w:noProof/>
        </w:rPr>
      </w:pPr>
      <w:r w:rsidRPr="000C4F7C">
        <w:rPr>
          <w:b/>
          <w:noProof/>
        </w:rPr>
        <w:t>Saluzzo, 6-7 novembre 2023</w:t>
      </w:r>
    </w:p>
    <w:p w:rsidR="000C4F7C" w:rsidRDefault="000C4F7C" w:rsidP="00E2038A">
      <w:pPr>
        <w:spacing w:after="0"/>
        <w:jc w:val="both"/>
        <w:rPr>
          <w:noProof/>
          <w:color w:val="000000"/>
        </w:rPr>
      </w:pPr>
    </w:p>
    <w:p w:rsidR="0033527B" w:rsidRPr="000C4F7C" w:rsidRDefault="00D759E3" w:rsidP="00E2038A">
      <w:pPr>
        <w:spacing w:after="0"/>
        <w:jc w:val="both"/>
        <w:rPr>
          <w:noProof/>
          <w:color w:val="000000"/>
        </w:rPr>
      </w:pPr>
      <w:r w:rsidRPr="000C4F7C">
        <w:rPr>
          <w:noProof/>
          <w:color w:val="000000"/>
        </w:rPr>
        <w:t xml:space="preserve">Nel corso del Settecento, nei territori del Regno di Sardegna, si affermarono </w:t>
      </w:r>
      <w:r w:rsidRPr="000C4F7C">
        <w:rPr>
          <w:bCs/>
          <w:noProof/>
          <w:color w:val="000000"/>
        </w:rPr>
        <w:t>importanti solisti di strumenti musicali ad arco</w:t>
      </w:r>
      <w:r w:rsidR="00E2038A" w:rsidRPr="000C4F7C">
        <w:rPr>
          <w:bCs/>
          <w:noProof/>
          <w:color w:val="000000"/>
        </w:rPr>
        <w:t xml:space="preserve"> che furono al tempo stesso compositori per quel repertorio</w:t>
      </w:r>
      <w:r w:rsidRPr="000C4F7C">
        <w:rPr>
          <w:noProof/>
          <w:color w:val="000000"/>
        </w:rPr>
        <w:t>:</w:t>
      </w:r>
      <w:r w:rsidR="00E2038A" w:rsidRPr="000C4F7C">
        <w:rPr>
          <w:bCs/>
          <w:noProof/>
          <w:color w:val="000000"/>
        </w:rPr>
        <w:t xml:space="preserve"> violinisti</w:t>
      </w:r>
      <w:r w:rsidRPr="000C4F7C">
        <w:rPr>
          <w:noProof/>
          <w:color w:val="000000"/>
        </w:rPr>
        <w:t xml:space="preserve">, come i fratelli </w:t>
      </w:r>
      <w:r w:rsidRPr="000C4F7C">
        <w:rPr>
          <w:bCs/>
          <w:noProof/>
          <w:color w:val="000000"/>
        </w:rPr>
        <w:t>Giovanni Battista e Giovanni Lorenzo Somis</w:t>
      </w:r>
      <w:r w:rsidRPr="000C4F7C">
        <w:rPr>
          <w:noProof/>
          <w:color w:val="000000"/>
        </w:rPr>
        <w:t xml:space="preserve">, ma anche </w:t>
      </w:r>
      <w:r w:rsidRPr="000C4F7C">
        <w:rPr>
          <w:bCs/>
          <w:noProof/>
          <w:color w:val="000000"/>
        </w:rPr>
        <w:t>violoncellisti</w:t>
      </w:r>
      <w:r w:rsidRPr="000C4F7C">
        <w:rPr>
          <w:noProof/>
          <w:color w:val="000000"/>
        </w:rPr>
        <w:t xml:space="preserve">, </w:t>
      </w:r>
      <w:r w:rsidR="00E2038A" w:rsidRPr="000C4F7C">
        <w:rPr>
          <w:noProof/>
          <w:color w:val="000000"/>
        </w:rPr>
        <w:t xml:space="preserve">come Giovanni Battista </w:t>
      </w:r>
      <w:r w:rsidRPr="000C4F7C">
        <w:rPr>
          <w:bCs/>
          <w:noProof/>
          <w:color w:val="000000"/>
        </w:rPr>
        <w:t>Canavasso</w:t>
      </w:r>
      <w:r w:rsidRPr="000C4F7C">
        <w:rPr>
          <w:noProof/>
          <w:color w:val="000000"/>
        </w:rPr>
        <w:t xml:space="preserve">. Al servizio </w:t>
      </w:r>
      <w:r w:rsidR="00E2038A" w:rsidRPr="000C4F7C">
        <w:rPr>
          <w:noProof/>
          <w:color w:val="000000"/>
        </w:rPr>
        <w:t xml:space="preserve">della Corte e della Cappella operarono </w:t>
      </w:r>
      <w:r w:rsidR="0033527B" w:rsidRPr="000C4F7C">
        <w:rPr>
          <w:noProof/>
          <w:color w:val="000000"/>
        </w:rPr>
        <w:t>sovente</w:t>
      </w:r>
      <w:r w:rsidR="00E2038A" w:rsidRPr="000C4F7C">
        <w:rPr>
          <w:noProof/>
          <w:color w:val="000000"/>
        </w:rPr>
        <w:t xml:space="preserve"> </w:t>
      </w:r>
      <w:r w:rsidRPr="000C4F7C">
        <w:rPr>
          <w:bCs/>
          <w:noProof/>
          <w:color w:val="000000"/>
        </w:rPr>
        <w:t>famiglie</w:t>
      </w:r>
      <w:r w:rsidRPr="000C4F7C">
        <w:rPr>
          <w:noProof/>
          <w:color w:val="000000"/>
        </w:rPr>
        <w:t xml:space="preserve"> inte</w:t>
      </w:r>
      <w:r w:rsidR="00E2038A" w:rsidRPr="000C4F7C">
        <w:rPr>
          <w:noProof/>
          <w:color w:val="000000"/>
        </w:rPr>
        <w:t xml:space="preserve">re (i </w:t>
      </w:r>
      <w:r w:rsidRPr="000C4F7C">
        <w:rPr>
          <w:bCs/>
          <w:noProof/>
          <w:color w:val="000000"/>
        </w:rPr>
        <w:t>Chiabrano</w:t>
      </w:r>
      <w:r w:rsidR="00E2038A" w:rsidRPr="000C4F7C">
        <w:rPr>
          <w:noProof/>
          <w:color w:val="000000"/>
        </w:rPr>
        <w:t xml:space="preserve">, i </w:t>
      </w:r>
      <w:r w:rsidRPr="000C4F7C">
        <w:rPr>
          <w:bCs/>
          <w:noProof/>
          <w:color w:val="000000"/>
        </w:rPr>
        <w:t>Celoniati</w:t>
      </w:r>
      <w:r w:rsidR="00E2038A" w:rsidRPr="000C4F7C">
        <w:rPr>
          <w:noProof/>
          <w:color w:val="000000"/>
        </w:rPr>
        <w:t>),</w:t>
      </w:r>
      <w:r w:rsidR="0033527B" w:rsidRPr="000C4F7C">
        <w:rPr>
          <w:noProof/>
          <w:color w:val="000000"/>
        </w:rPr>
        <w:t xml:space="preserve"> mentre </w:t>
      </w:r>
      <w:r w:rsidRPr="000C4F7C">
        <w:rPr>
          <w:noProof/>
          <w:color w:val="000000"/>
        </w:rPr>
        <w:t xml:space="preserve">nei centri di provincia </w:t>
      </w:r>
      <w:r w:rsidR="0033527B" w:rsidRPr="000C4F7C">
        <w:rPr>
          <w:noProof/>
          <w:color w:val="000000"/>
        </w:rPr>
        <w:t xml:space="preserve">emergono tra gli altri i nomi di </w:t>
      </w:r>
      <w:r w:rsidRPr="000C4F7C">
        <w:rPr>
          <w:noProof/>
          <w:color w:val="000000"/>
        </w:rPr>
        <w:t xml:space="preserve">Carlo Giovanni </w:t>
      </w:r>
      <w:r w:rsidRPr="000C4F7C">
        <w:rPr>
          <w:bCs/>
          <w:noProof/>
          <w:color w:val="000000"/>
        </w:rPr>
        <w:t>Testori</w:t>
      </w:r>
      <w:r w:rsidRPr="000C4F7C">
        <w:rPr>
          <w:noProof/>
          <w:color w:val="000000"/>
        </w:rPr>
        <w:t xml:space="preserve"> a Vercelli, Giuseppe </w:t>
      </w:r>
      <w:r w:rsidRPr="000C4F7C">
        <w:rPr>
          <w:bCs/>
          <w:noProof/>
          <w:color w:val="000000"/>
        </w:rPr>
        <w:t>Demachi</w:t>
      </w:r>
      <w:r w:rsidR="0033527B" w:rsidRPr="000C4F7C">
        <w:rPr>
          <w:noProof/>
          <w:color w:val="000000"/>
        </w:rPr>
        <w:t xml:space="preserve"> ad Alessandria e de</w:t>
      </w:r>
      <w:r w:rsidR="00E2038A" w:rsidRPr="000C4F7C">
        <w:rPr>
          <w:noProof/>
          <w:color w:val="000000"/>
        </w:rPr>
        <w:t>i Bollo a Casale Mon</w:t>
      </w:r>
      <w:r w:rsidR="0033527B" w:rsidRPr="000C4F7C">
        <w:rPr>
          <w:noProof/>
          <w:color w:val="000000"/>
        </w:rPr>
        <w:t>ferrato</w:t>
      </w:r>
      <w:r w:rsidRPr="000C4F7C">
        <w:rPr>
          <w:noProof/>
          <w:color w:val="000000"/>
        </w:rPr>
        <w:t xml:space="preserve">. </w:t>
      </w:r>
      <w:r w:rsidR="00E2038A" w:rsidRPr="000C4F7C">
        <w:rPr>
          <w:noProof/>
          <w:color w:val="000000"/>
        </w:rPr>
        <w:t>L’</w:t>
      </w:r>
      <w:r w:rsidRPr="000C4F7C">
        <w:rPr>
          <w:noProof/>
          <w:color w:val="000000"/>
        </w:rPr>
        <w:t>affermazione di così alte professionalità andava di pari passo con la diffusione del</w:t>
      </w:r>
      <w:r w:rsidR="00E2038A" w:rsidRPr="000C4F7C">
        <w:rPr>
          <w:noProof/>
          <w:color w:val="000000"/>
        </w:rPr>
        <w:t xml:space="preserve"> gusto per la musica per archi nei diversi strati sociali: ciò permise </w:t>
      </w:r>
      <w:r w:rsidRPr="000C4F7C">
        <w:rPr>
          <w:noProof/>
          <w:color w:val="000000"/>
        </w:rPr>
        <w:t xml:space="preserve">il fiorire di personalità </w:t>
      </w:r>
      <w:r w:rsidR="0033527B" w:rsidRPr="000C4F7C">
        <w:rPr>
          <w:noProof/>
          <w:color w:val="000000"/>
        </w:rPr>
        <w:t xml:space="preserve">di rilievo internazionale </w:t>
      </w:r>
      <w:r w:rsidRPr="000C4F7C">
        <w:rPr>
          <w:noProof/>
          <w:color w:val="000000"/>
        </w:rPr>
        <w:t xml:space="preserve">quali </w:t>
      </w:r>
      <w:r w:rsidR="0033527B" w:rsidRPr="000C4F7C">
        <w:rPr>
          <w:noProof/>
          <w:color w:val="000000"/>
        </w:rPr>
        <w:t xml:space="preserve">Felice Giardini e </w:t>
      </w:r>
      <w:r w:rsidRPr="000C4F7C">
        <w:rPr>
          <w:bCs/>
          <w:noProof/>
          <w:color w:val="000000"/>
        </w:rPr>
        <w:t>Gaetano Pugnani</w:t>
      </w:r>
      <w:r w:rsidRPr="000C4F7C">
        <w:rPr>
          <w:noProof/>
          <w:color w:val="000000"/>
        </w:rPr>
        <w:t xml:space="preserve">, </w:t>
      </w:r>
      <w:r w:rsidR="0033527B" w:rsidRPr="000C4F7C">
        <w:rPr>
          <w:noProof/>
          <w:color w:val="000000"/>
        </w:rPr>
        <w:t>che fu maestro di</w:t>
      </w:r>
      <w:r w:rsidRPr="000C4F7C">
        <w:rPr>
          <w:noProof/>
          <w:color w:val="000000"/>
        </w:rPr>
        <w:t xml:space="preserve"> </w:t>
      </w:r>
      <w:r w:rsidRPr="000C4F7C">
        <w:rPr>
          <w:bCs/>
          <w:noProof/>
          <w:color w:val="000000"/>
        </w:rPr>
        <w:t>allievi</w:t>
      </w:r>
      <w:r w:rsidRPr="000C4F7C">
        <w:rPr>
          <w:noProof/>
          <w:color w:val="000000"/>
        </w:rPr>
        <w:t xml:space="preserve"> a loro volta</w:t>
      </w:r>
      <w:r w:rsidR="0033527B" w:rsidRPr="000C4F7C">
        <w:rPr>
          <w:noProof/>
          <w:color w:val="000000"/>
        </w:rPr>
        <w:t xml:space="preserve"> divenuti</w:t>
      </w:r>
      <w:r w:rsidRPr="000C4F7C">
        <w:rPr>
          <w:noProof/>
          <w:color w:val="000000"/>
        </w:rPr>
        <w:t xml:space="preserve"> celebri, uno su tutti </w:t>
      </w:r>
      <w:r w:rsidRPr="000C4F7C">
        <w:rPr>
          <w:bCs/>
          <w:noProof/>
          <w:color w:val="000000"/>
        </w:rPr>
        <w:t>Giovanni Battista Viotti</w:t>
      </w:r>
      <w:r w:rsidRPr="000C4F7C">
        <w:rPr>
          <w:noProof/>
          <w:color w:val="000000"/>
        </w:rPr>
        <w:t>.</w:t>
      </w:r>
    </w:p>
    <w:p w:rsidR="00E2038A" w:rsidRPr="000C4F7C" w:rsidRDefault="00D759E3" w:rsidP="00E2038A">
      <w:pPr>
        <w:spacing w:after="0"/>
        <w:jc w:val="both"/>
        <w:rPr>
          <w:noProof/>
          <w:color w:val="000000"/>
        </w:rPr>
      </w:pPr>
      <w:r w:rsidRPr="000C4F7C">
        <w:rPr>
          <w:noProof/>
          <w:color w:val="000000"/>
        </w:rPr>
        <w:t xml:space="preserve">Già a partire dall’Ottocento la storiografia parlò di una ‘scuola violinistica piemontese’ e tracciò un’ampia genealogia che, considerando </w:t>
      </w:r>
      <w:r w:rsidR="0033527B" w:rsidRPr="000C4F7C">
        <w:rPr>
          <w:noProof/>
          <w:color w:val="000000"/>
        </w:rPr>
        <w:t>gli artisti influenzati</w:t>
      </w:r>
      <w:r w:rsidRPr="000C4F7C">
        <w:rPr>
          <w:noProof/>
          <w:color w:val="000000"/>
        </w:rPr>
        <w:t xml:space="preserve"> da Pugnani </w:t>
      </w:r>
      <w:r w:rsidR="0033527B" w:rsidRPr="000C4F7C">
        <w:rPr>
          <w:noProof/>
          <w:color w:val="000000"/>
        </w:rPr>
        <w:t>(</w:t>
      </w:r>
      <w:r w:rsidR="000C4F7C">
        <w:rPr>
          <w:noProof/>
          <w:color w:val="000000"/>
        </w:rPr>
        <w:t xml:space="preserve">ad esempio </w:t>
      </w:r>
      <w:r w:rsidR="0033527B" w:rsidRPr="000C4F7C">
        <w:rPr>
          <w:noProof/>
          <w:color w:val="000000"/>
        </w:rPr>
        <w:t xml:space="preserve">Antonio Bartolomeo Bruni) </w:t>
      </w:r>
      <w:r w:rsidRPr="000C4F7C">
        <w:rPr>
          <w:noProof/>
          <w:color w:val="000000"/>
        </w:rPr>
        <w:t xml:space="preserve">e da Viotti </w:t>
      </w:r>
      <w:r w:rsidR="0033527B" w:rsidRPr="000C4F7C">
        <w:rPr>
          <w:noProof/>
          <w:color w:val="000000"/>
        </w:rPr>
        <w:t>(</w:t>
      </w:r>
      <w:r w:rsidRPr="000C4F7C">
        <w:rPr>
          <w:bCs/>
          <w:noProof/>
          <w:color w:val="000000"/>
        </w:rPr>
        <w:t xml:space="preserve">Rode </w:t>
      </w:r>
      <w:r w:rsidRPr="000C4F7C">
        <w:rPr>
          <w:noProof/>
          <w:color w:val="000000"/>
        </w:rPr>
        <w:t xml:space="preserve">e </w:t>
      </w:r>
      <w:r w:rsidRPr="000C4F7C">
        <w:rPr>
          <w:bCs/>
          <w:noProof/>
          <w:color w:val="000000"/>
        </w:rPr>
        <w:t>Kreutzer</w:t>
      </w:r>
      <w:r w:rsidR="0033527B" w:rsidRPr="000C4F7C">
        <w:rPr>
          <w:bCs/>
          <w:noProof/>
          <w:color w:val="000000"/>
        </w:rPr>
        <w:t>)</w:t>
      </w:r>
      <w:r w:rsidR="0022222E">
        <w:rPr>
          <w:bCs/>
          <w:noProof/>
          <w:color w:val="000000"/>
        </w:rPr>
        <w:t>,</w:t>
      </w:r>
      <w:r w:rsidR="0033527B" w:rsidRPr="000C4F7C">
        <w:rPr>
          <w:bCs/>
          <w:noProof/>
          <w:color w:val="000000"/>
        </w:rPr>
        <w:t xml:space="preserve"> </w:t>
      </w:r>
      <w:r w:rsidR="000C4F7C" w:rsidRPr="000C4F7C">
        <w:rPr>
          <w:noProof/>
          <w:color w:val="000000"/>
        </w:rPr>
        <w:t>ric</w:t>
      </w:r>
      <w:r w:rsidR="006A7844">
        <w:rPr>
          <w:noProof/>
          <w:color w:val="000000"/>
        </w:rPr>
        <w:t>onduceva a una genesi subalpina</w:t>
      </w:r>
      <w:r w:rsidRPr="000C4F7C">
        <w:rPr>
          <w:noProof/>
          <w:color w:val="000000"/>
        </w:rPr>
        <w:t xml:space="preserve"> </w:t>
      </w:r>
      <w:r w:rsidR="000C4F7C" w:rsidRPr="000C4F7C">
        <w:rPr>
          <w:noProof/>
          <w:color w:val="000000"/>
        </w:rPr>
        <w:t xml:space="preserve">la maggior parte dei </w:t>
      </w:r>
      <w:r w:rsidRPr="000C4F7C">
        <w:rPr>
          <w:noProof/>
          <w:color w:val="000000"/>
        </w:rPr>
        <w:t>solisti ottocenteschi</w:t>
      </w:r>
      <w:r w:rsidR="000C4F7C" w:rsidRPr="000C4F7C">
        <w:rPr>
          <w:noProof/>
          <w:color w:val="000000"/>
        </w:rPr>
        <w:t xml:space="preserve"> francesi ed europei in generale</w:t>
      </w:r>
      <w:r w:rsidRPr="000C4F7C">
        <w:rPr>
          <w:noProof/>
          <w:color w:val="000000"/>
        </w:rPr>
        <w:t>,</w:t>
      </w:r>
      <w:r w:rsidR="0022222E">
        <w:rPr>
          <w:noProof/>
          <w:color w:val="000000"/>
        </w:rPr>
        <w:t xml:space="preserve"> tenendo presente</w:t>
      </w:r>
      <w:r w:rsidR="000C4F7C" w:rsidRPr="000C4F7C">
        <w:rPr>
          <w:noProof/>
          <w:color w:val="000000"/>
        </w:rPr>
        <w:t xml:space="preserve"> che fin dal secolo precedente </w:t>
      </w:r>
      <w:r w:rsidRPr="000C4F7C">
        <w:rPr>
          <w:noProof/>
          <w:color w:val="000000"/>
        </w:rPr>
        <w:t>a Parigi si erano stabiliti i musici che avevano accompagnato il Principe di Carignano quando abbandonò Torino (Giovanni Pietro Ghignone, noto poi come Jean-Pierre</w:t>
      </w:r>
      <w:r w:rsidR="000C4F7C" w:rsidRPr="000C4F7C">
        <w:rPr>
          <w:noProof/>
          <w:color w:val="000000"/>
        </w:rPr>
        <w:t xml:space="preserve"> Guignon, nonché Pietro e Giovanni Battista</w:t>
      </w:r>
      <w:r w:rsidRPr="000C4F7C">
        <w:rPr>
          <w:noProof/>
          <w:color w:val="000000"/>
        </w:rPr>
        <w:t xml:space="preserve"> Miroglio).</w:t>
      </w:r>
      <w:r w:rsidRPr="000C4F7C">
        <w:rPr>
          <w:rFonts w:ascii="Arial" w:hAnsi="Arial" w:cs="Arial"/>
          <w:noProof/>
          <w:color w:val="000000"/>
          <w:shd w:val="clear" w:color="auto" w:fill="FFFFFF"/>
        </w:rPr>
        <w:t xml:space="preserve"> </w:t>
      </w:r>
      <w:r w:rsidRPr="000C4F7C">
        <w:rPr>
          <w:noProof/>
          <w:color w:val="000000"/>
        </w:rPr>
        <w:t xml:space="preserve">E certamente anche in Piemonte sul finire del Settecento e per tutto il secolo successivo non mancarono di stendersi i rami della cosiddetta ‘scuola’: si pensi a </w:t>
      </w:r>
      <w:r w:rsidRPr="000C4F7C">
        <w:rPr>
          <w:bCs/>
          <w:noProof/>
          <w:color w:val="000000"/>
        </w:rPr>
        <w:t>Felice Alessandro Radicati</w:t>
      </w:r>
      <w:r w:rsidRPr="000C4F7C">
        <w:rPr>
          <w:noProof/>
          <w:color w:val="000000"/>
        </w:rPr>
        <w:t xml:space="preserve">, </w:t>
      </w:r>
      <w:r w:rsidRPr="000C4F7C">
        <w:rPr>
          <w:bCs/>
          <w:noProof/>
          <w:color w:val="000000"/>
        </w:rPr>
        <w:t>Giovanni Battista Polledro</w:t>
      </w:r>
      <w:r w:rsidRPr="000C4F7C">
        <w:rPr>
          <w:noProof/>
          <w:color w:val="000000"/>
        </w:rPr>
        <w:t xml:space="preserve">, </w:t>
      </w:r>
      <w:r w:rsidRPr="000C4F7C">
        <w:rPr>
          <w:bCs/>
          <w:noProof/>
          <w:color w:val="000000"/>
        </w:rPr>
        <w:t>Paolo Giuseppe Ghebart</w:t>
      </w:r>
      <w:r w:rsidRPr="000C4F7C">
        <w:rPr>
          <w:noProof/>
          <w:color w:val="000000"/>
        </w:rPr>
        <w:t xml:space="preserve">, alle sorelle </w:t>
      </w:r>
      <w:r w:rsidRPr="000C4F7C">
        <w:rPr>
          <w:bCs/>
          <w:noProof/>
          <w:color w:val="000000"/>
        </w:rPr>
        <w:t>Teresa</w:t>
      </w:r>
      <w:r w:rsidRPr="000C4F7C">
        <w:rPr>
          <w:noProof/>
          <w:color w:val="000000"/>
        </w:rPr>
        <w:t xml:space="preserve"> e </w:t>
      </w:r>
      <w:r w:rsidRPr="000C4F7C">
        <w:rPr>
          <w:bCs/>
          <w:noProof/>
          <w:color w:val="000000"/>
        </w:rPr>
        <w:t>Maria Milanollo</w:t>
      </w:r>
      <w:r w:rsidRPr="000C4F7C">
        <w:rPr>
          <w:noProof/>
          <w:color w:val="000000"/>
        </w:rPr>
        <w:t>, mentre con Teresina Tua e Rosario Scalero si giunge ormai al Novecento, senza dimenticare i contrabbassisti Giorgio Anglois e il figlio Luigi.</w:t>
      </w:r>
    </w:p>
    <w:p w:rsidR="00D759E3" w:rsidRPr="000C4F7C" w:rsidRDefault="00D759E3" w:rsidP="00E2038A">
      <w:pPr>
        <w:jc w:val="both"/>
        <w:rPr>
          <w:noProof/>
          <w:color w:val="000000"/>
        </w:rPr>
      </w:pPr>
      <w:r w:rsidRPr="000C4F7C">
        <w:rPr>
          <w:noProof/>
          <w:color w:val="000000"/>
        </w:rPr>
        <w:t xml:space="preserve">Oggi si potrebbe parlare più propriamente di </w:t>
      </w:r>
      <w:r w:rsidR="00E2038A" w:rsidRPr="000C4F7C">
        <w:rPr>
          <w:noProof/>
          <w:color w:val="000000"/>
        </w:rPr>
        <w:t>‘</w:t>
      </w:r>
      <w:r w:rsidRPr="000C4F7C">
        <w:rPr>
          <w:bCs/>
          <w:noProof/>
          <w:color w:val="000000"/>
        </w:rPr>
        <w:t>tradizione della musica per strumenti ad arco in Piemonte</w:t>
      </w:r>
      <w:r w:rsidR="00E2038A" w:rsidRPr="000C4F7C">
        <w:rPr>
          <w:bCs/>
          <w:noProof/>
          <w:color w:val="000000"/>
        </w:rPr>
        <w:t>’</w:t>
      </w:r>
      <w:r w:rsidRPr="000C4F7C">
        <w:rPr>
          <w:noProof/>
          <w:color w:val="000000"/>
        </w:rPr>
        <w:t xml:space="preserve">, le cui origini vanno ricercate all’inizio dell’età moderna nelle </w:t>
      </w:r>
      <w:r w:rsidRPr="000C4F7C">
        <w:rPr>
          <w:bCs/>
          <w:noProof/>
          <w:color w:val="000000"/>
        </w:rPr>
        <w:t>bande</w:t>
      </w:r>
      <w:r w:rsidRPr="000C4F7C">
        <w:rPr>
          <w:noProof/>
          <w:color w:val="000000"/>
        </w:rPr>
        <w:t xml:space="preserve"> di ribebe o di violoni costituite</w:t>
      </w:r>
      <w:r w:rsidR="00E2038A" w:rsidRPr="000C4F7C">
        <w:rPr>
          <w:noProof/>
          <w:color w:val="000000"/>
        </w:rPr>
        <w:t>si</w:t>
      </w:r>
      <w:r w:rsidRPr="000C4F7C">
        <w:rPr>
          <w:noProof/>
          <w:color w:val="000000"/>
        </w:rPr>
        <w:t xml:space="preserve"> in centri anche mi</w:t>
      </w:r>
      <w:r w:rsidR="00E2038A" w:rsidRPr="000C4F7C">
        <w:rPr>
          <w:noProof/>
          <w:color w:val="000000"/>
        </w:rPr>
        <w:t xml:space="preserve">nori: tradizione che peraltro trova riscontri </w:t>
      </w:r>
      <w:r w:rsidRPr="000C4F7C">
        <w:rPr>
          <w:noProof/>
          <w:color w:val="000000"/>
        </w:rPr>
        <w:t>nell’</w:t>
      </w:r>
      <w:r w:rsidRPr="000C4F7C">
        <w:rPr>
          <w:bCs/>
          <w:noProof/>
          <w:color w:val="000000"/>
        </w:rPr>
        <w:t>iconografia</w:t>
      </w:r>
      <w:r w:rsidRPr="000C4F7C">
        <w:rPr>
          <w:noProof/>
          <w:color w:val="000000"/>
        </w:rPr>
        <w:t xml:space="preserve"> primocinquecentesca della pittura vercellese e valsesiana, </w:t>
      </w:r>
      <w:r w:rsidR="000C4F7C">
        <w:rPr>
          <w:noProof/>
          <w:color w:val="000000"/>
        </w:rPr>
        <w:t>la quale</w:t>
      </w:r>
      <w:r w:rsidR="00E2038A" w:rsidRPr="000C4F7C">
        <w:rPr>
          <w:noProof/>
          <w:color w:val="000000"/>
        </w:rPr>
        <w:t xml:space="preserve"> lascia</w:t>
      </w:r>
      <w:r w:rsidRPr="000C4F7C">
        <w:rPr>
          <w:noProof/>
          <w:color w:val="000000"/>
        </w:rPr>
        <w:t xml:space="preserve"> immaginare una certa precoce diffusione del violino nell’immaginario comune e uno stadio progredito di conoscenze nel campo della liuteria.</w:t>
      </w:r>
      <w:r w:rsidR="00E2038A" w:rsidRPr="000C4F7C">
        <w:rPr>
          <w:noProof/>
          <w:color w:val="000000"/>
        </w:rPr>
        <w:t xml:space="preserve"> </w:t>
      </w:r>
      <w:r w:rsidRPr="000C4F7C">
        <w:rPr>
          <w:noProof/>
          <w:color w:val="000000"/>
        </w:rPr>
        <w:t>Propr</w:t>
      </w:r>
      <w:r w:rsidR="000C4F7C">
        <w:rPr>
          <w:noProof/>
          <w:color w:val="000000"/>
        </w:rPr>
        <w:t>io le sapienti competenze dell’artigianato</w:t>
      </w:r>
      <w:r w:rsidRPr="000C4F7C">
        <w:rPr>
          <w:noProof/>
          <w:color w:val="000000"/>
        </w:rPr>
        <w:t xml:space="preserve"> d’arco piemontese, dalla superba epoca barocca delle dinastie dei </w:t>
      </w:r>
      <w:r w:rsidRPr="000C4F7C">
        <w:rPr>
          <w:bCs/>
          <w:noProof/>
          <w:color w:val="000000"/>
        </w:rPr>
        <w:t>Cappa</w:t>
      </w:r>
      <w:r w:rsidRPr="000C4F7C">
        <w:rPr>
          <w:noProof/>
          <w:color w:val="000000"/>
        </w:rPr>
        <w:t xml:space="preserve"> e dei </w:t>
      </w:r>
      <w:r w:rsidRPr="000C4F7C">
        <w:rPr>
          <w:bCs/>
          <w:noProof/>
          <w:color w:val="000000"/>
        </w:rPr>
        <w:t>Guadagnini</w:t>
      </w:r>
      <w:r w:rsidRPr="000C4F7C">
        <w:rPr>
          <w:noProof/>
          <w:color w:val="000000"/>
        </w:rPr>
        <w:t xml:space="preserve"> fino alle scuole dei</w:t>
      </w:r>
      <w:r w:rsidR="000C4F7C" w:rsidRPr="000C4F7C">
        <w:rPr>
          <w:noProof/>
          <w:color w:val="000000"/>
        </w:rPr>
        <w:t xml:space="preserve"> decenni successivi giunte</w:t>
      </w:r>
      <w:r w:rsidRPr="000C4F7C">
        <w:rPr>
          <w:noProof/>
          <w:color w:val="000000"/>
        </w:rPr>
        <w:t xml:space="preserve"> fino a noi, vanno considerate come uno dei fattori che hanno reso possibile questa meraviglia: una </w:t>
      </w:r>
      <w:r w:rsidRPr="000C4F7C">
        <w:rPr>
          <w:bCs/>
          <w:noProof/>
          <w:color w:val="000000"/>
        </w:rPr>
        <w:t>civiltà musicale</w:t>
      </w:r>
      <w:r w:rsidR="000C4F7C">
        <w:rPr>
          <w:noProof/>
          <w:color w:val="000000"/>
        </w:rPr>
        <w:t xml:space="preserve"> capace di </w:t>
      </w:r>
      <w:r w:rsidR="000C4F7C">
        <w:rPr>
          <w:bCs/>
          <w:noProof/>
          <w:color w:val="000000"/>
        </w:rPr>
        <w:t>valicare</w:t>
      </w:r>
      <w:r w:rsidRPr="000C4F7C">
        <w:rPr>
          <w:bCs/>
          <w:noProof/>
          <w:color w:val="000000"/>
        </w:rPr>
        <w:t xml:space="preserve"> lo spazio e il tempo</w:t>
      </w:r>
      <w:r w:rsidRPr="000C4F7C">
        <w:rPr>
          <w:noProof/>
          <w:color w:val="000000"/>
        </w:rPr>
        <w:t>, lasciando docum</w:t>
      </w:r>
      <w:r w:rsidR="000C4F7C">
        <w:rPr>
          <w:noProof/>
          <w:color w:val="000000"/>
        </w:rPr>
        <w:t>enti e tracce di un repertorio –</w:t>
      </w:r>
      <w:r w:rsidRPr="000C4F7C">
        <w:rPr>
          <w:noProof/>
          <w:color w:val="000000"/>
        </w:rPr>
        <w:t xml:space="preserve"> in archivi, biblioteche, musei e </w:t>
      </w:r>
      <w:r w:rsidR="000C4F7C">
        <w:rPr>
          <w:noProof/>
          <w:color w:val="000000"/>
        </w:rPr>
        <w:t>collezioni pubbliche e private –</w:t>
      </w:r>
      <w:r w:rsidRPr="000C4F7C">
        <w:rPr>
          <w:noProof/>
          <w:color w:val="000000"/>
        </w:rPr>
        <w:t xml:space="preserve"> in parte </w:t>
      </w:r>
      <w:r w:rsidRPr="000C4F7C">
        <w:rPr>
          <w:bCs/>
          <w:noProof/>
          <w:color w:val="000000"/>
        </w:rPr>
        <w:t>ancora da indagare</w:t>
      </w:r>
      <w:r w:rsidRPr="000C4F7C">
        <w:rPr>
          <w:noProof/>
          <w:color w:val="000000"/>
        </w:rPr>
        <w:t>.</w:t>
      </w:r>
    </w:p>
    <w:p w:rsidR="0079001B" w:rsidRDefault="0079001B" w:rsidP="0079001B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COMITATO SCIENTIFICO:</w:t>
      </w:r>
    </w:p>
    <w:p w:rsidR="0079001B" w:rsidRDefault="0079001B" w:rsidP="0079001B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Alberto Basso</w:t>
      </w:r>
    </w:p>
    <w:p w:rsidR="0079001B" w:rsidRDefault="0079001B" w:rsidP="0079001B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Cristina Santarelli</w:t>
      </w:r>
    </w:p>
    <w:p w:rsidR="0079001B" w:rsidRDefault="0079001B" w:rsidP="0079001B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Mariateresa Dellaborra</w:t>
      </w:r>
    </w:p>
    <w:p w:rsidR="0079001B" w:rsidRDefault="0079001B" w:rsidP="0079001B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Annarita Colturato</w:t>
      </w:r>
    </w:p>
    <w:p w:rsidR="00D759E3" w:rsidRDefault="00D759E3" w:rsidP="0079001B">
      <w:pPr>
        <w:jc w:val="center"/>
        <w:rPr>
          <w:b/>
          <w:noProof/>
        </w:rPr>
      </w:pPr>
    </w:p>
    <w:p w:rsidR="0079001B" w:rsidRDefault="0079001B" w:rsidP="001170AD">
      <w:pPr>
        <w:rPr>
          <w:b/>
          <w:noProof/>
        </w:rPr>
      </w:pPr>
    </w:p>
    <w:p w:rsidR="0079001B" w:rsidRDefault="0079001B" w:rsidP="001170AD">
      <w:pPr>
        <w:rPr>
          <w:b/>
          <w:noProof/>
        </w:rPr>
      </w:pPr>
    </w:p>
    <w:p w:rsidR="0079001B" w:rsidRDefault="0079001B" w:rsidP="001170AD">
      <w:pPr>
        <w:rPr>
          <w:b/>
          <w:noProof/>
        </w:rPr>
      </w:pPr>
    </w:p>
    <w:p w:rsidR="001170AD" w:rsidRDefault="0079001B" w:rsidP="0079001B">
      <w:pPr>
        <w:jc w:val="center"/>
        <w:rPr>
          <w:b/>
          <w:noProof/>
        </w:rPr>
      </w:pPr>
      <w:r>
        <w:rPr>
          <w:b/>
          <w:noProof/>
        </w:rPr>
        <w:lastRenderedPageBreak/>
        <w:t>PROGRAMMA</w:t>
      </w:r>
    </w:p>
    <w:p w:rsidR="001170AD" w:rsidRDefault="001170AD" w:rsidP="001170AD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Lunedì 6 novembre ore 14.30     Scuola di Alto Perfezionamento Musicale</w:t>
      </w:r>
    </w:p>
    <w:p w:rsidR="001170AD" w:rsidRDefault="001170AD" w:rsidP="001170AD">
      <w:pPr>
        <w:rPr>
          <w:b/>
          <w:noProof/>
        </w:rPr>
      </w:pPr>
      <w:r>
        <w:rPr>
          <w:b/>
          <w:noProof/>
        </w:rPr>
        <w:t>Apertura dei lavori – Saluto delle autorità</w:t>
      </w:r>
    </w:p>
    <w:p w:rsidR="001170AD" w:rsidRDefault="001170AD" w:rsidP="001170AD">
      <w:pPr>
        <w:rPr>
          <w:b/>
          <w:i/>
          <w:noProof/>
        </w:rPr>
      </w:pPr>
    </w:p>
    <w:p w:rsidR="001170AD" w:rsidRDefault="001170AD" w:rsidP="001170AD">
      <w:pPr>
        <w:rPr>
          <w:b/>
          <w:noProof/>
        </w:rPr>
      </w:pPr>
      <w:r>
        <w:rPr>
          <w:b/>
          <w:i/>
          <w:noProof/>
        </w:rPr>
        <w:t>Fra Italia e Francia</w:t>
      </w:r>
    </w:p>
    <w:p w:rsidR="001170AD" w:rsidRDefault="00DE1B81" w:rsidP="001170AD">
      <w:pPr>
        <w:rPr>
          <w:b/>
          <w:noProof/>
        </w:rPr>
      </w:pPr>
      <w:r>
        <w:rPr>
          <w:b/>
          <w:noProof/>
        </w:rPr>
        <w:t>Presiede Mariat</w:t>
      </w:r>
      <w:r w:rsidR="001170AD">
        <w:rPr>
          <w:b/>
          <w:noProof/>
        </w:rPr>
        <w:t>eresa Dellaborra  ore 15-16.30</w:t>
      </w:r>
    </w:p>
    <w:p w:rsidR="001170AD" w:rsidRDefault="001170AD" w:rsidP="001170AD">
      <w:pPr>
        <w:jc w:val="both"/>
        <w:rPr>
          <w:rFonts w:ascii="Arial" w:hAnsi="Arial" w:cs="Arial"/>
          <w:i/>
          <w:noProof/>
          <w:color w:val="000000"/>
        </w:rPr>
      </w:pPr>
      <w:r>
        <w:rPr>
          <w:noProof/>
        </w:rPr>
        <w:t xml:space="preserve">PAOLA CARLOMAGNO, </w:t>
      </w:r>
      <w:r>
        <w:rPr>
          <w:rFonts w:ascii="Arial" w:hAnsi="Arial" w:cs="Arial"/>
          <w:noProof/>
          <w:color w:val="000000"/>
        </w:rPr>
        <w:t>“Les violons italiens du roi”</w:t>
      </w:r>
      <w:r>
        <w:rPr>
          <w:rFonts w:ascii="Arial" w:hAnsi="Arial" w:cs="Arial"/>
          <w:i/>
          <w:noProof/>
          <w:color w:val="000000"/>
        </w:rPr>
        <w:t>. Esordi della prassi violinistica tra Torino e la Corte di Francia</w:t>
      </w:r>
    </w:p>
    <w:p w:rsidR="001170AD" w:rsidRDefault="001170AD" w:rsidP="001170AD">
      <w:pPr>
        <w:jc w:val="both"/>
        <w:rPr>
          <w:rFonts w:ascii="Arial" w:hAnsi="Arial" w:cs="Arial"/>
          <w:i/>
          <w:noProof/>
          <w:color w:val="000000"/>
        </w:rPr>
      </w:pPr>
      <w:r>
        <w:rPr>
          <w:noProof/>
        </w:rPr>
        <w:t>GUILLAUME TARDIF, “</w:t>
      </w:r>
      <w:r>
        <w:rPr>
          <w:rFonts w:ascii="Arial" w:hAnsi="Arial" w:cs="Arial"/>
          <w:iCs/>
          <w:noProof/>
          <w:color w:val="202122"/>
        </w:rPr>
        <w:t>Ideali trattenimenti da camera”</w:t>
      </w:r>
      <w:r>
        <w:rPr>
          <w:rFonts w:ascii="Arial" w:hAnsi="Arial" w:cs="Arial"/>
          <w:noProof/>
          <w:color w:val="202122"/>
        </w:rPr>
        <w:t xml:space="preserve">: </w:t>
      </w:r>
      <w:r>
        <w:rPr>
          <w:rFonts w:ascii="Arial" w:hAnsi="Arial" w:cs="Arial"/>
          <w:i/>
          <w:noProof/>
          <w:color w:val="202122"/>
        </w:rPr>
        <w:t>e</w:t>
      </w:r>
      <w:r>
        <w:rPr>
          <w:rFonts w:ascii="Arial" w:hAnsi="Arial" w:cs="Arial"/>
          <w:i/>
          <w:noProof/>
          <w:color w:val="000000"/>
        </w:rPr>
        <w:t>xploring the violin duets by G.B. Somis and his French and Italian pupils</w:t>
      </w:r>
    </w:p>
    <w:p w:rsidR="0081150A" w:rsidRPr="001170AD" w:rsidRDefault="0081150A" w:rsidP="0081150A">
      <w:pPr>
        <w:spacing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t xml:space="preserve">SALVATORE MAUGERI: </w:t>
      </w:r>
      <w:r>
        <w:rPr>
          <w:rFonts w:ascii="Arial" w:hAnsi="Arial" w:cs="Arial"/>
          <w:i/>
          <w:noProof/>
          <w:color w:val="000000"/>
        </w:rPr>
        <w:t xml:space="preserve">Il repertorio per due violoncelli fra Torino e Parigi, da Somis a Viotti </w:t>
      </w:r>
      <w:r w:rsidRPr="001170AD">
        <w:rPr>
          <w:rFonts w:ascii="Arial" w:hAnsi="Arial" w:cs="Arial"/>
          <w:noProof/>
          <w:color w:val="000000"/>
        </w:rPr>
        <w:t>(da remoto)</w:t>
      </w:r>
    </w:p>
    <w:p w:rsidR="001170AD" w:rsidRDefault="001170AD" w:rsidP="001170AD">
      <w:pPr>
        <w:rPr>
          <w:b/>
          <w:noProof/>
        </w:rPr>
      </w:pPr>
    </w:p>
    <w:p w:rsidR="001170AD" w:rsidRDefault="001170AD" w:rsidP="001170AD">
      <w:pPr>
        <w:rPr>
          <w:b/>
          <w:noProof/>
        </w:rPr>
      </w:pPr>
      <w:r>
        <w:rPr>
          <w:b/>
          <w:noProof/>
        </w:rPr>
        <w:t>Coffee break   16.30-17</w:t>
      </w:r>
    </w:p>
    <w:p w:rsidR="001170AD" w:rsidRDefault="001170AD" w:rsidP="001170AD">
      <w:pPr>
        <w:rPr>
          <w:b/>
          <w:noProof/>
        </w:rPr>
      </w:pPr>
    </w:p>
    <w:p w:rsidR="001170AD" w:rsidRDefault="001170AD" w:rsidP="001170AD">
      <w:pPr>
        <w:jc w:val="both"/>
        <w:rPr>
          <w:rFonts w:cstheme="minorHAnsi"/>
          <w:b/>
          <w:noProof/>
          <w:color w:val="000000"/>
        </w:rPr>
      </w:pPr>
      <w:r>
        <w:rPr>
          <w:rFonts w:cstheme="minorHAnsi"/>
          <w:b/>
          <w:noProof/>
          <w:color w:val="000000"/>
        </w:rPr>
        <w:t>Presiede Stefano Baldi  ore 17-18.30</w:t>
      </w:r>
    </w:p>
    <w:p w:rsidR="0081150A" w:rsidRDefault="0081150A" w:rsidP="0081150A">
      <w:pPr>
        <w:rPr>
          <w:noProof/>
        </w:rPr>
      </w:pPr>
      <w:r>
        <w:rPr>
          <w:noProof/>
        </w:rPr>
        <w:t xml:space="preserve">ALESSANDRO MASTROPIETRO, </w:t>
      </w:r>
      <w:r>
        <w:rPr>
          <w:rFonts w:ascii="Arial" w:hAnsi="Arial" w:cs="Arial"/>
          <w:i/>
          <w:noProof/>
          <w:color w:val="000000"/>
        </w:rPr>
        <w:t>‘Frutti fuori stagione’? Il trio a due violini, tra Piemonte e Parigi, dopo il 1750</w:t>
      </w:r>
      <w:r>
        <w:rPr>
          <w:rFonts w:ascii="Calibri" w:hAnsi="Calibri" w:cs="Calibri"/>
          <w:noProof/>
          <w:color w:val="000000"/>
          <w:sz w:val="19"/>
          <w:szCs w:val="19"/>
        </w:rPr>
        <w:t> </w:t>
      </w:r>
    </w:p>
    <w:p w:rsidR="001170AD" w:rsidRDefault="001170AD" w:rsidP="001170AD">
      <w:pPr>
        <w:rPr>
          <w:rFonts w:ascii="Arial" w:hAnsi="Arial" w:cs="Arial"/>
          <w:noProof/>
        </w:rPr>
      </w:pPr>
      <w:r>
        <w:rPr>
          <w:noProof/>
        </w:rPr>
        <w:t xml:space="preserve">ANNE PENESCO, </w:t>
      </w:r>
      <w:r>
        <w:rPr>
          <w:rFonts w:ascii="Arial" w:hAnsi="Arial" w:cs="Arial"/>
          <w:i/>
          <w:noProof/>
        </w:rPr>
        <w:t xml:space="preserve">Giovanni Battista Viotti e il gusto musicale dei Francesi </w:t>
      </w:r>
      <w:r>
        <w:rPr>
          <w:rFonts w:ascii="Arial" w:hAnsi="Arial" w:cs="Arial"/>
          <w:noProof/>
        </w:rPr>
        <w:t>(da remoto)</w:t>
      </w:r>
    </w:p>
    <w:p w:rsidR="001170AD" w:rsidRDefault="001170AD" w:rsidP="00E51F2A">
      <w:pPr>
        <w:tabs>
          <w:tab w:val="left" w:pos="7860"/>
        </w:tabs>
        <w:rPr>
          <w:noProof/>
        </w:rPr>
      </w:pPr>
      <w:r>
        <w:rPr>
          <w:noProof/>
        </w:rPr>
        <w:t xml:space="preserve">ANNARITA COLTURATO, </w:t>
      </w:r>
      <w:r>
        <w:rPr>
          <w:rFonts w:ascii="Arial" w:hAnsi="Arial" w:cs="Arial"/>
          <w:i/>
          <w:noProof/>
        </w:rPr>
        <w:t>Un singolare, e poco noto, ritratto di Gaetano Pugnani</w:t>
      </w:r>
      <w:r>
        <w:rPr>
          <w:rFonts w:ascii="Arial" w:hAnsi="Arial" w:cs="Arial"/>
          <w:i/>
          <w:noProof/>
        </w:rPr>
        <w:tab/>
      </w:r>
    </w:p>
    <w:p w:rsidR="00E51F2A" w:rsidRDefault="00E51F2A" w:rsidP="00E51F2A">
      <w:pPr>
        <w:tabs>
          <w:tab w:val="left" w:pos="7860"/>
        </w:tabs>
        <w:rPr>
          <w:b/>
          <w:noProof/>
        </w:rPr>
      </w:pPr>
    </w:p>
    <w:p w:rsidR="001170AD" w:rsidRDefault="001170AD" w:rsidP="001170AD">
      <w:pPr>
        <w:spacing w:after="0"/>
        <w:jc w:val="both"/>
        <w:rPr>
          <w:rFonts w:cstheme="minorHAnsi"/>
          <w:b/>
          <w:noProof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w:t>Martedì 7 novembre    ore  9      Monastero della Stella</w:t>
      </w:r>
    </w:p>
    <w:p w:rsidR="001170AD" w:rsidRDefault="001170AD" w:rsidP="001170AD">
      <w:pPr>
        <w:spacing w:after="0"/>
        <w:jc w:val="both"/>
        <w:rPr>
          <w:rFonts w:cstheme="minorHAnsi"/>
          <w:b/>
          <w:noProof/>
          <w:color w:val="000000"/>
        </w:rPr>
      </w:pPr>
    </w:p>
    <w:p w:rsidR="001170AD" w:rsidRDefault="001170AD" w:rsidP="001170AD">
      <w:pPr>
        <w:rPr>
          <w:b/>
          <w:noProof/>
        </w:rPr>
      </w:pPr>
      <w:r>
        <w:rPr>
          <w:b/>
          <w:i/>
          <w:noProof/>
        </w:rPr>
        <w:t>Il Piemonte Orientale</w:t>
      </w:r>
      <w:r>
        <w:rPr>
          <w:b/>
          <w:noProof/>
        </w:rPr>
        <w:t>. Presiede Cristina Santarelli   ore 9-10.30</w:t>
      </w:r>
    </w:p>
    <w:p w:rsidR="001170AD" w:rsidRDefault="001170AD" w:rsidP="001170AD">
      <w:pPr>
        <w:jc w:val="both"/>
        <w:rPr>
          <w:rFonts w:ascii="Segoe UI" w:hAnsi="Segoe UI" w:cs="Segoe UI"/>
          <w:noProof/>
          <w:color w:val="000000"/>
          <w:sz w:val="13"/>
          <w:szCs w:val="13"/>
        </w:rPr>
      </w:pPr>
      <w:r>
        <w:rPr>
          <w:noProof/>
        </w:rPr>
        <w:t xml:space="preserve">PAOLO CAVALLO, </w:t>
      </w:r>
      <w:r>
        <w:rPr>
          <w:rFonts w:ascii="Arial" w:hAnsi="Arial" w:cs="Arial"/>
          <w:i/>
          <w:noProof/>
        </w:rPr>
        <w:t>T</w:t>
      </w:r>
      <w:r>
        <w:rPr>
          <w:rFonts w:ascii="Arial" w:hAnsi="Arial" w:cs="Arial"/>
          <w:i/>
          <w:noProof/>
          <w:color w:val="000000"/>
        </w:rPr>
        <w:t>racce di un precursore periferico. La scrittura violinistica di Giovanni Ambrogio Bissone</w:t>
      </w:r>
      <w:r>
        <w:rPr>
          <w:rFonts w:ascii="Segoe UI" w:hAnsi="Segoe UI" w:cs="Segoe UI"/>
          <w:noProof/>
          <w:color w:val="000000"/>
          <w:sz w:val="13"/>
          <w:szCs w:val="13"/>
        </w:rPr>
        <w:t> </w:t>
      </w:r>
    </w:p>
    <w:p w:rsidR="001170AD" w:rsidRDefault="001170AD" w:rsidP="001170AD">
      <w:pPr>
        <w:jc w:val="both"/>
        <w:rPr>
          <w:rFonts w:ascii="Arial" w:hAnsi="Arial" w:cs="Arial"/>
          <w:i/>
          <w:iCs/>
          <w:noProof/>
          <w:color w:val="000000"/>
        </w:rPr>
      </w:pPr>
      <w:r>
        <w:rPr>
          <w:noProof/>
        </w:rPr>
        <w:t xml:space="preserve">STEFANO BALDI, </w:t>
      </w:r>
      <w:r>
        <w:rPr>
          <w:rFonts w:ascii="Arial" w:hAnsi="Arial" w:cs="Arial"/>
          <w:i/>
          <w:iCs/>
          <w:noProof/>
          <w:color w:val="000000"/>
        </w:rPr>
        <w:t>La tradizione per strumenti ad arco piemontese, una realtà policentrica: l'esempio di Casale Monferrato, con particolare riguardo alla collezione Sannazzaro</w:t>
      </w:r>
    </w:p>
    <w:p w:rsidR="001170AD" w:rsidRPr="001170AD" w:rsidRDefault="001170AD" w:rsidP="001170AD">
      <w:pPr>
        <w:spacing w:line="240" w:lineRule="auto"/>
        <w:jc w:val="both"/>
        <w:rPr>
          <w:rFonts w:ascii="Arial" w:hAnsi="Arial" w:cs="Arial"/>
          <w:i/>
          <w:noProof/>
        </w:rPr>
      </w:pPr>
      <w:r>
        <w:rPr>
          <w:noProof/>
        </w:rPr>
        <w:t>SERENA SABIA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i/>
          <w:noProof/>
        </w:rPr>
        <w:t xml:space="preserve">I </w:t>
      </w:r>
      <w:r>
        <w:rPr>
          <w:rFonts w:ascii="Arial" w:hAnsi="Arial" w:cs="Arial"/>
          <w:noProof/>
        </w:rPr>
        <w:t>12 Trio a due Violini e basso Op. 2</w:t>
      </w:r>
      <w:r>
        <w:rPr>
          <w:rFonts w:ascii="Arial" w:hAnsi="Arial" w:cs="Arial"/>
          <w:i/>
          <w:noProof/>
        </w:rPr>
        <w:t xml:space="preserve"> di Carlo Giovanni Testori: il gusto galante in un vercellese del secondo Settecento</w:t>
      </w:r>
    </w:p>
    <w:p w:rsidR="00B66A4F" w:rsidRDefault="00B66A4F" w:rsidP="001170AD">
      <w:pPr>
        <w:rPr>
          <w:b/>
          <w:noProof/>
        </w:rPr>
      </w:pPr>
    </w:p>
    <w:p w:rsidR="001170AD" w:rsidRDefault="001170AD" w:rsidP="001170AD">
      <w:pPr>
        <w:rPr>
          <w:b/>
          <w:noProof/>
        </w:rPr>
      </w:pPr>
      <w:r>
        <w:rPr>
          <w:b/>
          <w:noProof/>
        </w:rPr>
        <w:t>Coffee break   ore  10.30-11</w:t>
      </w:r>
    </w:p>
    <w:p w:rsidR="001170AD" w:rsidRDefault="001170AD" w:rsidP="001170AD">
      <w:pPr>
        <w:rPr>
          <w:b/>
          <w:noProof/>
        </w:rPr>
      </w:pPr>
    </w:p>
    <w:p w:rsidR="001170AD" w:rsidRDefault="001170AD" w:rsidP="001170AD">
      <w:pPr>
        <w:rPr>
          <w:b/>
          <w:noProof/>
        </w:rPr>
      </w:pPr>
      <w:r>
        <w:rPr>
          <w:b/>
          <w:noProof/>
        </w:rPr>
        <w:t>Presiede Annarita Colturato    ore 11-12.30</w:t>
      </w:r>
    </w:p>
    <w:p w:rsidR="001170AD" w:rsidRDefault="001170AD" w:rsidP="001170AD">
      <w:pPr>
        <w:rPr>
          <w:b/>
          <w:noProof/>
        </w:rPr>
      </w:pPr>
      <w:r>
        <w:rPr>
          <w:noProof/>
        </w:rPr>
        <w:t xml:space="preserve">MARIATERESA DELLABORRA, </w:t>
      </w:r>
      <w:r>
        <w:rPr>
          <w:rFonts w:ascii="Arial" w:hAnsi="Arial" w:cs="Arial"/>
          <w:i/>
          <w:iCs/>
          <w:noProof/>
          <w:color w:val="000000"/>
        </w:rPr>
        <w:t>Viotti alla napoletana: il concerto WI:13 nelle mani di Mercadante</w:t>
      </w:r>
      <w:r>
        <w:rPr>
          <w:noProof/>
        </w:rPr>
        <w:t xml:space="preserve"> </w:t>
      </w:r>
    </w:p>
    <w:p w:rsidR="001170AD" w:rsidRDefault="001170AD" w:rsidP="001170AD">
      <w:pPr>
        <w:spacing w:line="240" w:lineRule="auto"/>
        <w:rPr>
          <w:rFonts w:ascii="Segoe UI" w:hAnsi="Segoe UI" w:cs="Segoe UI"/>
          <w:noProof/>
          <w:color w:val="000000"/>
          <w:sz w:val="13"/>
          <w:szCs w:val="13"/>
        </w:rPr>
      </w:pPr>
      <w:r>
        <w:rPr>
          <w:noProof/>
        </w:rPr>
        <w:t xml:space="preserve">SIMONE LAGHI, </w:t>
      </w:r>
      <w:r>
        <w:rPr>
          <w:rFonts w:ascii="Arial" w:hAnsi="Arial" w:cs="Arial"/>
          <w:i/>
          <w:noProof/>
          <w:color w:val="000000"/>
        </w:rPr>
        <w:t>Il repertorio per Quartetto d'Archi nella Scuola Piemontese</w:t>
      </w:r>
    </w:p>
    <w:p w:rsidR="001170AD" w:rsidRDefault="001170AD" w:rsidP="001170AD">
      <w:pPr>
        <w:jc w:val="both"/>
        <w:rPr>
          <w:rFonts w:ascii="Arial" w:hAnsi="Arial" w:cs="Arial"/>
          <w:i/>
          <w:noProof/>
        </w:rPr>
      </w:pPr>
      <w:r>
        <w:rPr>
          <w:noProof/>
        </w:rPr>
        <w:t xml:space="preserve">GIULIA GIACHIN, </w:t>
      </w:r>
      <w:r>
        <w:rPr>
          <w:rFonts w:ascii="Arial" w:hAnsi="Arial" w:cs="Arial"/>
          <w:i/>
          <w:noProof/>
        </w:rPr>
        <w:t>Struttura narrativa delle composizioni violinisti</w:t>
      </w:r>
      <w:r w:rsidR="00B13EA9">
        <w:rPr>
          <w:rFonts w:ascii="Arial" w:hAnsi="Arial" w:cs="Arial"/>
          <w:i/>
          <w:noProof/>
        </w:rPr>
        <w:t>che piemontesi da Francesco Gale</w:t>
      </w:r>
      <w:r>
        <w:rPr>
          <w:rFonts w:ascii="Arial" w:hAnsi="Arial" w:cs="Arial"/>
          <w:i/>
          <w:noProof/>
        </w:rPr>
        <w:t>azzi a Giorgio Federico Ghedini</w:t>
      </w:r>
    </w:p>
    <w:p w:rsidR="00E51F2A" w:rsidRPr="00E51F2A" w:rsidRDefault="001170AD" w:rsidP="00E51F2A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Ore 15      Tavola Rotonda</w:t>
      </w:r>
      <w:r w:rsidR="00E51F2A" w:rsidRPr="00E51F2A">
        <w:rPr>
          <w:b/>
          <w:noProof/>
          <w:sz w:val="24"/>
          <w:szCs w:val="24"/>
        </w:rPr>
        <w:t>: La ricerca e valorizzazione delle Fonti musicali: possibili sviluppi e prospettive. Coordinamento: Annarita Colturato</w:t>
      </w:r>
    </w:p>
    <w:p w:rsidR="001170AD" w:rsidRDefault="00E51F2A" w:rsidP="00E51F2A">
      <w:pPr>
        <w:jc w:val="both"/>
        <w:rPr>
          <w:b/>
          <w:noProof/>
          <w:sz w:val="24"/>
          <w:szCs w:val="24"/>
        </w:rPr>
      </w:pPr>
      <w:r w:rsidRPr="00E51F2A">
        <w:rPr>
          <w:b/>
          <w:noProof/>
          <w:sz w:val="24"/>
          <w:szCs w:val="24"/>
        </w:rPr>
        <w:t>Interventi: Stefano Baldi, Paolo Caval</w:t>
      </w:r>
      <w:r w:rsidR="00430959">
        <w:rPr>
          <w:b/>
          <w:noProof/>
          <w:sz w:val="24"/>
          <w:szCs w:val="24"/>
        </w:rPr>
        <w:t>lo, Serena Sabia, Diego Ponzo, Maria Prano (Regione Piemonte).</w:t>
      </w:r>
      <w:bookmarkStart w:id="0" w:name="_GoBack"/>
      <w:bookmarkEnd w:id="0"/>
    </w:p>
    <w:p w:rsidR="001170AD" w:rsidRDefault="001170AD" w:rsidP="00E00504">
      <w:pPr>
        <w:spacing w:after="0"/>
        <w:rPr>
          <w:b/>
          <w:noProof/>
          <w:sz w:val="24"/>
          <w:szCs w:val="24"/>
        </w:rPr>
      </w:pPr>
    </w:p>
    <w:sectPr w:rsidR="001170AD" w:rsidSect="003F5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D"/>
    <w:rsid w:val="000213FD"/>
    <w:rsid w:val="000277D1"/>
    <w:rsid w:val="000614AD"/>
    <w:rsid w:val="0006201F"/>
    <w:rsid w:val="000765D3"/>
    <w:rsid w:val="000834DE"/>
    <w:rsid w:val="0009514D"/>
    <w:rsid w:val="000C4F7C"/>
    <w:rsid w:val="001170AD"/>
    <w:rsid w:val="0013023F"/>
    <w:rsid w:val="00143673"/>
    <w:rsid w:val="00184556"/>
    <w:rsid w:val="001C4274"/>
    <w:rsid w:val="001E03D1"/>
    <w:rsid w:val="0022222E"/>
    <w:rsid w:val="002B0D6C"/>
    <w:rsid w:val="002F12BA"/>
    <w:rsid w:val="00316CB2"/>
    <w:rsid w:val="0033527B"/>
    <w:rsid w:val="003D6865"/>
    <w:rsid w:val="003F5403"/>
    <w:rsid w:val="00403F34"/>
    <w:rsid w:val="0042356B"/>
    <w:rsid w:val="00430959"/>
    <w:rsid w:val="004317D4"/>
    <w:rsid w:val="004755C1"/>
    <w:rsid w:val="005D4B34"/>
    <w:rsid w:val="00614AEC"/>
    <w:rsid w:val="006313C8"/>
    <w:rsid w:val="00690B90"/>
    <w:rsid w:val="006A7844"/>
    <w:rsid w:val="007619F6"/>
    <w:rsid w:val="00767769"/>
    <w:rsid w:val="0079001B"/>
    <w:rsid w:val="00806F9D"/>
    <w:rsid w:val="0081150A"/>
    <w:rsid w:val="00854192"/>
    <w:rsid w:val="00870CDA"/>
    <w:rsid w:val="00936BED"/>
    <w:rsid w:val="00975E50"/>
    <w:rsid w:val="00A168E1"/>
    <w:rsid w:val="00A31A27"/>
    <w:rsid w:val="00A8020E"/>
    <w:rsid w:val="00A92803"/>
    <w:rsid w:val="00AD3DFB"/>
    <w:rsid w:val="00B13EA9"/>
    <w:rsid w:val="00B6443E"/>
    <w:rsid w:val="00B66A4F"/>
    <w:rsid w:val="00B80286"/>
    <w:rsid w:val="00C94023"/>
    <w:rsid w:val="00CB3614"/>
    <w:rsid w:val="00D40708"/>
    <w:rsid w:val="00D466B2"/>
    <w:rsid w:val="00D72601"/>
    <w:rsid w:val="00D759E3"/>
    <w:rsid w:val="00DE1B81"/>
    <w:rsid w:val="00E00504"/>
    <w:rsid w:val="00E2038A"/>
    <w:rsid w:val="00E43BCA"/>
    <w:rsid w:val="00E51F2A"/>
    <w:rsid w:val="00E77176"/>
    <w:rsid w:val="00E927BA"/>
    <w:rsid w:val="00EB26D6"/>
    <w:rsid w:val="00EC1EB3"/>
    <w:rsid w:val="00F01F94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FA384-5FD0-40F3-9973-3752AF0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Account Microsoft</cp:lastModifiedBy>
  <cp:revision>2</cp:revision>
  <dcterms:created xsi:type="dcterms:W3CDTF">2023-10-18T07:56:00Z</dcterms:created>
  <dcterms:modified xsi:type="dcterms:W3CDTF">2023-10-18T07:56:00Z</dcterms:modified>
</cp:coreProperties>
</file>